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D6" w:rsidRDefault="00EC0DD6" w:rsidP="00EC0DD6">
      <w:pPr>
        <w:pStyle w:val="post-body1"/>
        <w:spacing w:before="0" w:beforeAutospacing="0" w:after="0" w:afterAutospacing="0"/>
        <w:ind w:left="210"/>
        <w:jc w:val="both"/>
        <w:outlineLvl w:val="3"/>
        <w:rPr>
          <w:b/>
          <w:bCs/>
          <w:sz w:val="27"/>
          <w:szCs w:val="27"/>
        </w:rPr>
      </w:pPr>
      <w:r>
        <w:rPr>
          <w:b/>
          <w:bCs/>
          <w:sz w:val="27"/>
          <w:szCs w:val="27"/>
        </w:rPr>
        <w:t>갑각류 양식창업기술지원센터 소개</w:t>
      </w:r>
    </w:p>
    <w:p w:rsidR="00EC0DD6" w:rsidRDefault="00EC0DD6" w:rsidP="00EC0DD6">
      <w:pPr>
        <w:pStyle w:val="post-body1"/>
        <w:spacing w:before="0" w:beforeAutospacing="0" w:after="0" w:afterAutospacing="0"/>
        <w:jc w:val="both"/>
      </w:pPr>
      <w:r>
        <w:t xml:space="preserve">센터 위치, 주소, 담당자 성명 및 연락처 </w:t>
      </w:r>
    </w:p>
    <w:p w:rsidR="00EC0DD6" w:rsidRDefault="00EC0DD6" w:rsidP="00EC0DD6">
      <w:pPr>
        <w:pStyle w:val="post-body1"/>
        <w:numPr>
          <w:ilvl w:val="0"/>
          <w:numId w:val="1"/>
        </w:numPr>
        <w:ind w:left="1560"/>
        <w:jc w:val="both"/>
      </w:pPr>
      <w:proofErr w:type="gramStart"/>
      <w:r>
        <w:t>위치 :</w:t>
      </w:r>
      <w:proofErr w:type="gramEnd"/>
      <w:r>
        <w:t xml:space="preserve"> 서해수산연구소 해역산업과(갑각류 양식창업기술지원센터) </w:t>
      </w:r>
    </w:p>
    <w:p w:rsidR="00EC0DD6" w:rsidRDefault="00EC0DD6" w:rsidP="00EC0DD6">
      <w:pPr>
        <w:pStyle w:val="post-body1"/>
        <w:numPr>
          <w:ilvl w:val="0"/>
          <w:numId w:val="1"/>
        </w:numPr>
        <w:ind w:left="1560"/>
        <w:jc w:val="both"/>
      </w:pPr>
      <w:proofErr w:type="gramStart"/>
      <w:r>
        <w:t>주소 :</w:t>
      </w:r>
      <w:proofErr w:type="gramEnd"/>
      <w:r>
        <w:t xml:space="preserve"> (357-945) 충남 태안군 </w:t>
      </w:r>
      <w:proofErr w:type="spellStart"/>
      <w:r>
        <w:t>근흥면</w:t>
      </w:r>
      <w:proofErr w:type="spellEnd"/>
      <w:r>
        <w:t xml:space="preserve"> 신진도리 75-6 </w:t>
      </w:r>
    </w:p>
    <w:p w:rsidR="00EC0DD6" w:rsidRDefault="00EC0DD6" w:rsidP="00EC0DD6">
      <w:pPr>
        <w:pStyle w:val="post-body1"/>
        <w:numPr>
          <w:ilvl w:val="0"/>
          <w:numId w:val="1"/>
        </w:numPr>
        <w:ind w:left="1560"/>
        <w:jc w:val="both"/>
      </w:pPr>
      <w:r>
        <w:t xml:space="preserve">담당자 </w:t>
      </w:r>
      <w:proofErr w:type="gramStart"/>
      <w:r>
        <w:t>성명 :</w:t>
      </w:r>
      <w:proofErr w:type="gramEnd"/>
      <w:r>
        <w:t xml:space="preserve"> 과장 장인권, 연구사 서형철, 조영록 </w:t>
      </w:r>
    </w:p>
    <w:p w:rsidR="00EC0DD6" w:rsidRDefault="00EC0DD6" w:rsidP="00EC0DD6">
      <w:pPr>
        <w:pStyle w:val="post-body1"/>
        <w:numPr>
          <w:ilvl w:val="0"/>
          <w:numId w:val="1"/>
        </w:numPr>
        <w:ind w:left="1560"/>
        <w:jc w:val="both"/>
      </w:pPr>
      <w:proofErr w:type="gramStart"/>
      <w:r>
        <w:t>연락처 :</w:t>
      </w:r>
      <w:proofErr w:type="gramEnd"/>
      <w:r>
        <w:t xml:space="preserve"> 041-675-3773 </w:t>
      </w:r>
    </w:p>
    <w:p w:rsidR="00EC0DD6" w:rsidRDefault="00EC0DD6" w:rsidP="00EC0DD6">
      <w:pPr>
        <w:pStyle w:val="post-body1"/>
        <w:spacing w:before="0" w:beforeAutospacing="0" w:after="0" w:afterAutospacing="0"/>
        <w:jc w:val="both"/>
      </w:pPr>
      <w:r>
        <w:t xml:space="preserve">입주안내 </w:t>
      </w:r>
    </w:p>
    <w:p w:rsidR="00EC0DD6" w:rsidRDefault="00EC0DD6" w:rsidP="00EC0DD6">
      <w:pPr>
        <w:pStyle w:val="post-body1"/>
        <w:numPr>
          <w:ilvl w:val="0"/>
          <w:numId w:val="2"/>
        </w:numPr>
        <w:ind w:left="1560"/>
        <w:jc w:val="both"/>
      </w:pPr>
      <w:proofErr w:type="gramStart"/>
      <w:r>
        <w:t>기술지원분야 :</w:t>
      </w:r>
      <w:proofErr w:type="gramEnd"/>
      <w:r>
        <w:t xml:space="preserve"> </w:t>
      </w:r>
      <w:proofErr w:type="spellStart"/>
      <w:r>
        <w:t>흰다리새우</w:t>
      </w:r>
      <w:proofErr w:type="spellEnd"/>
      <w:r>
        <w:t xml:space="preserve">, 실내 고밀도생산, 양성관리 </w:t>
      </w:r>
    </w:p>
    <w:p w:rsidR="00EC0DD6" w:rsidRDefault="00EC0DD6" w:rsidP="00EC0DD6">
      <w:pPr>
        <w:pStyle w:val="post-body1"/>
        <w:numPr>
          <w:ilvl w:val="0"/>
          <w:numId w:val="2"/>
        </w:numPr>
        <w:ind w:left="1560"/>
        <w:jc w:val="both"/>
      </w:pPr>
      <w:proofErr w:type="gramStart"/>
      <w:r>
        <w:t>입주기간 :</w:t>
      </w:r>
      <w:proofErr w:type="gramEnd"/>
      <w:r>
        <w:t xml:space="preserve"> 5~12월 </w:t>
      </w:r>
    </w:p>
    <w:p w:rsidR="00EC0DD6" w:rsidRDefault="00EC0DD6" w:rsidP="00EC0DD6">
      <w:pPr>
        <w:pStyle w:val="post-body1"/>
        <w:numPr>
          <w:ilvl w:val="1"/>
          <w:numId w:val="2"/>
        </w:numPr>
        <w:ind w:left="2400"/>
        <w:jc w:val="both"/>
      </w:pPr>
      <w:r>
        <w:t>핵심과정 4주(35명</w:t>
      </w:r>
      <w:proofErr w:type="gramStart"/>
      <w:r>
        <w:t>) :</w:t>
      </w:r>
      <w:proofErr w:type="gramEnd"/>
      <w:r>
        <w:t xml:space="preserve"> 5월 </w:t>
      </w:r>
    </w:p>
    <w:p w:rsidR="00EC0DD6" w:rsidRDefault="00EC0DD6" w:rsidP="00EC0DD6">
      <w:pPr>
        <w:pStyle w:val="post-body1"/>
        <w:numPr>
          <w:ilvl w:val="1"/>
          <w:numId w:val="2"/>
        </w:numPr>
        <w:ind w:left="2400"/>
        <w:jc w:val="both"/>
      </w:pPr>
      <w:r>
        <w:t>종합과정 4~6개월(5명</w:t>
      </w:r>
      <w:proofErr w:type="gramStart"/>
      <w:r>
        <w:t>) :</w:t>
      </w:r>
      <w:proofErr w:type="gramEnd"/>
      <w:r>
        <w:t xml:space="preserve"> 6~11월 </w:t>
      </w:r>
    </w:p>
    <w:p w:rsidR="00EC0DD6" w:rsidRDefault="00EC0DD6" w:rsidP="00EC0DD6">
      <w:pPr>
        <w:pStyle w:val="post-body1"/>
        <w:numPr>
          <w:ilvl w:val="0"/>
          <w:numId w:val="2"/>
        </w:numPr>
        <w:ind w:left="1560"/>
        <w:jc w:val="both"/>
      </w:pPr>
      <w:r>
        <w:t xml:space="preserve">입주자격 </w:t>
      </w:r>
    </w:p>
    <w:p w:rsidR="00EC0DD6" w:rsidRDefault="00EC0DD6" w:rsidP="00EC0DD6">
      <w:pPr>
        <w:pStyle w:val="post-body1"/>
        <w:numPr>
          <w:ilvl w:val="1"/>
          <w:numId w:val="2"/>
        </w:numPr>
        <w:ind w:left="2400"/>
        <w:jc w:val="both"/>
      </w:pPr>
      <w:r>
        <w:t xml:space="preserve">양식창업을 희망하거나 또는 품종을 전환하고자 하는 양식어업인 </w:t>
      </w:r>
    </w:p>
    <w:p w:rsidR="00EC0DD6" w:rsidRDefault="00EC0DD6" w:rsidP="00EC0DD6">
      <w:pPr>
        <w:pStyle w:val="post-body1"/>
        <w:numPr>
          <w:ilvl w:val="1"/>
          <w:numId w:val="2"/>
        </w:numPr>
        <w:ind w:left="2400"/>
        <w:jc w:val="both"/>
      </w:pPr>
      <w:r>
        <w:t xml:space="preserve">어업인 후계자 </w:t>
      </w:r>
    </w:p>
    <w:p w:rsidR="00EC0DD6" w:rsidRDefault="00EC0DD6" w:rsidP="00EC0DD6">
      <w:pPr>
        <w:pStyle w:val="post-body1"/>
        <w:numPr>
          <w:ilvl w:val="1"/>
          <w:numId w:val="2"/>
        </w:numPr>
        <w:ind w:left="2400"/>
        <w:jc w:val="both"/>
      </w:pPr>
      <w:r>
        <w:t xml:space="preserve">양식업체 직원 </w:t>
      </w:r>
    </w:p>
    <w:p w:rsidR="00EC0DD6" w:rsidRDefault="00EC0DD6" w:rsidP="00EC0DD6">
      <w:pPr>
        <w:pStyle w:val="post-body1"/>
        <w:numPr>
          <w:ilvl w:val="0"/>
          <w:numId w:val="2"/>
        </w:numPr>
        <w:ind w:left="1560"/>
        <w:jc w:val="both"/>
      </w:pPr>
      <w:r>
        <w:t xml:space="preserve">입주 제출 서류(아래와 같음) </w:t>
      </w:r>
    </w:p>
    <w:p w:rsidR="00EC0DD6" w:rsidRDefault="00EC0DD6" w:rsidP="00EC0DD6">
      <w:pPr>
        <w:pStyle w:val="post-body1"/>
        <w:numPr>
          <w:ilvl w:val="1"/>
          <w:numId w:val="2"/>
        </w:numPr>
        <w:ind w:left="2400"/>
        <w:jc w:val="both"/>
      </w:pPr>
      <w:r>
        <w:t>입주 지원 신청서 1부(</w:t>
      </w:r>
      <w:proofErr w:type="spellStart"/>
      <w:r>
        <w:t>우리원</w:t>
      </w:r>
      <w:proofErr w:type="spellEnd"/>
      <w:r>
        <w:t xml:space="preserve"> 소정양식, 별표 1 참고) </w:t>
      </w:r>
    </w:p>
    <w:p w:rsidR="00EC0DD6" w:rsidRDefault="00EC0DD6" w:rsidP="00EC0DD6">
      <w:pPr>
        <w:pStyle w:val="post-body1"/>
        <w:numPr>
          <w:ilvl w:val="1"/>
          <w:numId w:val="2"/>
        </w:numPr>
        <w:ind w:left="2400"/>
        <w:jc w:val="both"/>
      </w:pPr>
      <w:r>
        <w:t xml:space="preserve">사업계획서 (별표 2 참고) </w:t>
      </w:r>
    </w:p>
    <w:p w:rsidR="00EC0DD6" w:rsidRDefault="00EC0DD6" w:rsidP="00EC0DD6">
      <w:pPr>
        <w:pStyle w:val="post-body1"/>
        <w:numPr>
          <w:ilvl w:val="2"/>
          <w:numId w:val="2"/>
        </w:numPr>
        <w:ind w:left="3240"/>
        <w:jc w:val="both"/>
      </w:pPr>
      <w:r>
        <w:t xml:space="preserve">입주자 이력서(사진 부착) 1부 </w:t>
      </w:r>
    </w:p>
    <w:p w:rsidR="00EC0DD6" w:rsidRDefault="00EC0DD6" w:rsidP="00EC0DD6">
      <w:pPr>
        <w:pStyle w:val="post-body1"/>
        <w:numPr>
          <w:ilvl w:val="2"/>
          <w:numId w:val="2"/>
        </w:numPr>
        <w:ind w:left="3240"/>
        <w:jc w:val="both"/>
      </w:pPr>
      <w:r>
        <w:t xml:space="preserve">입주 신청 동기 및 창업 계획 </w:t>
      </w:r>
    </w:p>
    <w:p w:rsidR="00EC0DD6" w:rsidRDefault="00EC0DD6" w:rsidP="00EC0DD6">
      <w:pPr>
        <w:pStyle w:val="post-body1"/>
        <w:numPr>
          <w:ilvl w:val="2"/>
          <w:numId w:val="2"/>
        </w:numPr>
        <w:ind w:left="3240"/>
        <w:jc w:val="both"/>
      </w:pPr>
      <w:r>
        <w:t xml:space="preserve">지원 희망사항 </w:t>
      </w:r>
    </w:p>
    <w:p w:rsidR="00EC0DD6" w:rsidRDefault="00EC0DD6" w:rsidP="00EC0DD6">
      <w:pPr>
        <w:pStyle w:val="post-body1"/>
        <w:spacing w:before="0" w:beforeAutospacing="0" w:after="0" w:afterAutospacing="0"/>
        <w:ind w:left="210"/>
        <w:jc w:val="both"/>
        <w:outlineLvl w:val="3"/>
        <w:rPr>
          <w:b/>
          <w:bCs/>
          <w:sz w:val="27"/>
          <w:szCs w:val="27"/>
        </w:rPr>
      </w:pPr>
      <w:r>
        <w:rPr>
          <w:b/>
          <w:bCs/>
          <w:sz w:val="27"/>
          <w:szCs w:val="27"/>
        </w:rPr>
        <w:t>기술지원 품종(</w:t>
      </w:r>
      <w:proofErr w:type="spellStart"/>
      <w:r>
        <w:rPr>
          <w:b/>
          <w:bCs/>
          <w:sz w:val="27"/>
          <w:szCs w:val="27"/>
        </w:rPr>
        <w:t>흰다리새우</w:t>
      </w:r>
      <w:proofErr w:type="spellEnd"/>
      <w:r>
        <w:rPr>
          <w:b/>
          <w:bCs/>
          <w:sz w:val="27"/>
          <w:szCs w:val="27"/>
        </w:rPr>
        <w:t>)</w:t>
      </w:r>
    </w:p>
    <w:p w:rsidR="00EC0DD6" w:rsidRDefault="00EC0DD6" w:rsidP="00EC0DD6">
      <w:pPr>
        <w:pStyle w:val="post-body1"/>
        <w:spacing w:before="0" w:beforeAutospacing="0" w:after="0" w:afterAutospacing="0"/>
        <w:jc w:val="both"/>
      </w:pPr>
      <w:r>
        <w:t xml:space="preserve">형태 </w:t>
      </w:r>
    </w:p>
    <w:p w:rsidR="00EC0DD6" w:rsidRDefault="00EC0DD6" w:rsidP="00EC0DD6">
      <w:pPr>
        <w:pStyle w:val="bleft01"/>
        <w:ind w:left="720"/>
        <w:jc w:val="both"/>
      </w:pPr>
      <w:r>
        <w:rPr>
          <w:noProof/>
        </w:rPr>
        <w:drawing>
          <wp:inline distT="0" distB="0" distL="0" distR="0" wp14:anchorId="4E064CF2" wp14:editId="62C2C1C5">
            <wp:extent cx="1924050" cy="933450"/>
            <wp:effectExtent l="0" t="0" r="0" b="0"/>
            <wp:docPr id="1" name="images/acenter_contents/breed3_img01.jpg" descr="http://www.nfrdi.re.kr/images/acenter_contents/breed3_im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center_contents/breed3_img01.jpg" descr="http://www.nfrdi.re.kr/images/acenter_contents/breed3_img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933450"/>
                    </a:xfrm>
                    <a:prstGeom prst="rect">
                      <a:avLst/>
                    </a:prstGeom>
                    <a:noFill/>
                    <a:ln>
                      <a:noFill/>
                    </a:ln>
                  </pic:spPr>
                </pic:pic>
              </a:graphicData>
            </a:graphic>
          </wp:inline>
        </w:drawing>
      </w:r>
      <w:r>
        <w:br/>
        <w:t xml:space="preserve">그림 1. </w:t>
      </w:r>
      <w:proofErr w:type="spellStart"/>
      <w:r>
        <w:t>흰다리새우</w:t>
      </w:r>
      <w:proofErr w:type="spellEnd"/>
      <w:r>
        <w:t>.</w:t>
      </w:r>
    </w:p>
    <w:p w:rsidR="00EC0DD6" w:rsidRDefault="00EC0DD6" w:rsidP="00EC0DD6">
      <w:pPr>
        <w:pStyle w:val="bright01"/>
        <w:ind w:left="720"/>
        <w:jc w:val="both"/>
      </w:pPr>
      <w:proofErr w:type="spellStart"/>
      <w:r>
        <w:t>흰다리새우는</w:t>
      </w:r>
      <w:proofErr w:type="spellEnd"/>
      <w:r>
        <w:t xml:space="preserve"> 대하와 유사하여 구분이 다소 어렵지만 </w:t>
      </w:r>
      <w:proofErr w:type="spellStart"/>
      <w:r>
        <w:t>이마뿔</w:t>
      </w:r>
      <w:proofErr w:type="spellEnd"/>
      <w:r>
        <w:t>(</w:t>
      </w:r>
      <w:proofErr w:type="spellStart"/>
      <w:r>
        <w:t>액각</w:t>
      </w:r>
      <w:proofErr w:type="spellEnd"/>
      <w:r>
        <w:t>)이 대하에 비해 현저히 짧고, 살아 있을 때는 체색이 연한 암녹색을 띄지만 사육환경조건에 따라 변화가 심한 편이고, 또한 보각(걷는 다리)이 흰색으로 보이기도 함.</w:t>
      </w:r>
    </w:p>
    <w:p w:rsidR="00EC0DD6" w:rsidRDefault="00EC0DD6" w:rsidP="00EC0DD6">
      <w:pPr>
        <w:pStyle w:val="clear"/>
        <w:ind w:left="720"/>
        <w:jc w:val="both"/>
        <w:rPr>
          <w:rFonts w:hint="eastAsia"/>
        </w:rPr>
      </w:pPr>
      <w:r>
        <w:t> </w:t>
      </w:r>
    </w:p>
    <w:p w:rsidR="00EC0DD6" w:rsidRDefault="00EC0DD6" w:rsidP="00EC0DD6">
      <w:pPr>
        <w:pStyle w:val="clear"/>
        <w:ind w:left="720"/>
        <w:jc w:val="both"/>
      </w:pPr>
      <w:bookmarkStart w:id="0" w:name="_GoBack"/>
      <w:bookmarkEnd w:id="0"/>
    </w:p>
    <w:p w:rsidR="00EC0DD6" w:rsidRDefault="00EC0DD6" w:rsidP="00EC0DD6">
      <w:pPr>
        <w:pStyle w:val="post-body1"/>
        <w:spacing w:before="0" w:beforeAutospacing="0" w:after="0" w:afterAutospacing="0"/>
        <w:jc w:val="both"/>
      </w:pPr>
      <w:r>
        <w:lastRenderedPageBreak/>
        <w:t xml:space="preserve">생태 </w:t>
      </w:r>
    </w:p>
    <w:p w:rsidR="00EC0DD6" w:rsidRDefault="00EC0DD6" w:rsidP="00EC0DD6">
      <w:pPr>
        <w:pStyle w:val="post-body1"/>
        <w:numPr>
          <w:ilvl w:val="0"/>
          <w:numId w:val="3"/>
        </w:numPr>
        <w:ind w:left="1560"/>
        <w:jc w:val="both"/>
      </w:pPr>
      <w:proofErr w:type="gramStart"/>
      <w:r>
        <w:t>분포 :</w:t>
      </w:r>
      <w:proofErr w:type="gramEnd"/>
      <w:r>
        <w:t xml:space="preserve"> 중남미의 서부해안이 원산지인 </w:t>
      </w:r>
      <w:proofErr w:type="spellStart"/>
      <w:r>
        <w:t>아열대산</w:t>
      </w:r>
      <w:proofErr w:type="spellEnd"/>
      <w:r>
        <w:t xml:space="preserve"> 새우로 수온 25~33℃의 </w:t>
      </w:r>
      <w:proofErr w:type="spellStart"/>
      <w:r>
        <w:t>고수온</w:t>
      </w:r>
      <w:proofErr w:type="spellEnd"/>
      <w:r>
        <w:t xml:space="preserve"> 해역에 분포하며 비교적 대형 종 </w:t>
      </w:r>
    </w:p>
    <w:p w:rsidR="00EC0DD6" w:rsidRDefault="00EC0DD6" w:rsidP="00EC0DD6">
      <w:pPr>
        <w:pStyle w:val="post-body1"/>
        <w:numPr>
          <w:ilvl w:val="0"/>
          <w:numId w:val="3"/>
        </w:numPr>
        <w:ind w:left="1560"/>
        <w:jc w:val="both"/>
      </w:pPr>
      <w:r>
        <w:t xml:space="preserve">생활사 및 </w:t>
      </w:r>
      <w:proofErr w:type="gramStart"/>
      <w:r>
        <w:t>산란기 :</w:t>
      </w:r>
      <w:proofErr w:type="gramEnd"/>
      <w:r>
        <w:t xml:space="preserve"> 자연 상태에서의 성숙,교미,산란과정은 중남미 연안의 수심 약70m,수온 26~28℃,염분농도 35ppt 조건에서 일어나며,성 성숙 환경만 조성되면 연중 산란유도가 가능 </w:t>
      </w:r>
    </w:p>
    <w:p w:rsidR="00EC0DD6" w:rsidRDefault="00EC0DD6" w:rsidP="00EC0DD6">
      <w:pPr>
        <w:pStyle w:val="post-body1"/>
        <w:numPr>
          <w:ilvl w:val="0"/>
          <w:numId w:val="3"/>
        </w:numPr>
        <w:ind w:left="1560"/>
        <w:jc w:val="both"/>
      </w:pPr>
      <w:r>
        <w:t xml:space="preserve">성장 및 </w:t>
      </w:r>
      <w:proofErr w:type="gramStart"/>
      <w:r>
        <w:t>사육환경 :</w:t>
      </w:r>
      <w:proofErr w:type="gramEnd"/>
      <w:r>
        <w:t xml:space="preserve"> 양성 140일 전후에 25~30g으로 성장하며,사육 </w:t>
      </w:r>
      <w:proofErr w:type="spellStart"/>
      <w:r>
        <w:t>적수온은</w:t>
      </w:r>
      <w:proofErr w:type="spellEnd"/>
      <w:r>
        <w:t xml:space="preserve"> 23~30℃.염분에 대한 내성은 높아 2~50ppt까지 잘 성장이 가능함 </w:t>
      </w:r>
    </w:p>
    <w:p w:rsidR="00EC0DD6" w:rsidRDefault="00EC0DD6" w:rsidP="00EC0DD6">
      <w:pPr>
        <w:pStyle w:val="post-body1"/>
        <w:spacing w:before="0" w:beforeAutospacing="0" w:after="0" w:afterAutospacing="0"/>
        <w:jc w:val="both"/>
      </w:pPr>
      <w:r>
        <w:t xml:space="preserve">국내 양식현황 </w:t>
      </w:r>
    </w:p>
    <w:p w:rsidR="00EC0DD6" w:rsidRDefault="00EC0DD6" w:rsidP="00EC0DD6">
      <w:pPr>
        <w:pStyle w:val="post-body1"/>
        <w:numPr>
          <w:ilvl w:val="0"/>
          <w:numId w:val="4"/>
        </w:numPr>
        <w:ind w:left="1560"/>
        <w:jc w:val="both"/>
      </w:pPr>
      <w:r>
        <w:t xml:space="preserve">2007년 새우양식 생산량 1,300톤, 2008년 1,396톤, 2009년 1,893톤이었으며, 2010년에는 양식장 217개, 면적 1,055ha으로 </w:t>
      </w:r>
      <w:proofErr w:type="spellStart"/>
      <w:r>
        <w:t>새우류에서</w:t>
      </w:r>
      <w:proofErr w:type="spellEnd"/>
      <w:r>
        <w:t xml:space="preserve"> </w:t>
      </w:r>
      <w:proofErr w:type="spellStart"/>
      <w:r>
        <w:t>흰다리새우의</w:t>
      </w:r>
      <w:proofErr w:type="spellEnd"/>
      <w:r>
        <w:t xml:space="preserve"> 양식이 전체 새우양식 현황 중 각각 97.7%, 98.0%를 차지하고 있음 </w:t>
      </w:r>
    </w:p>
    <w:p w:rsidR="00EC0DD6" w:rsidRDefault="00EC0DD6" w:rsidP="00EC0DD6">
      <w:pPr>
        <w:pStyle w:val="post-body1"/>
        <w:spacing w:before="0" w:beforeAutospacing="0" w:after="0" w:afterAutospacing="0"/>
        <w:jc w:val="both"/>
      </w:pPr>
      <w:r>
        <w:t xml:space="preserve">양식기술 </w:t>
      </w:r>
    </w:p>
    <w:p w:rsidR="00EC0DD6" w:rsidRDefault="00EC0DD6" w:rsidP="00EC0DD6">
      <w:pPr>
        <w:pStyle w:val="post-body1"/>
        <w:numPr>
          <w:ilvl w:val="0"/>
          <w:numId w:val="5"/>
        </w:numPr>
        <w:ind w:left="1560"/>
        <w:jc w:val="both"/>
      </w:pPr>
      <w:r>
        <w:t xml:space="preserve">종묘생산 </w:t>
      </w:r>
    </w:p>
    <w:p w:rsidR="00EC0DD6" w:rsidRDefault="00EC0DD6" w:rsidP="00EC0DD6">
      <w:pPr>
        <w:pStyle w:val="post-body1"/>
        <w:numPr>
          <w:ilvl w:val="1"/>
          <w:numId w:val="5"/>
        </w:numPr>
        <w:ind w:left="2400"/>
        <w:jc w:val="both"/>
      </w:pPr>
      <w:proofErr w:type="gramStart"/>
      <w:r>
        <w:rPr>
          <w:rStyle w:val="a4"/>
        </w:rPr>
        <w:t>어미확보 :</w:t>
      </w:r>
      <w:proofErr w:type="gramEnd"/>
      <w:r>
        <w:t xml:space="preserve"> </w:t>
      </w:r>
      <w:proofErr w:type="spellStart"/>
      <w:r>
        <w:t>흰다리새우는</w:t>
      </w:r>
      <w:proofErr w:type="spellEnd"/>
      <w:r>
        <w:t xml:space="preserve"> 남미가 원산지인 </w:t>
      </w:r>
      <w:proofErr w:type="spellStart"/>
      <w:r>
        <w:t>아열대산으로</w:t>
      </w:r>
      <w:proofErr w:type="spellEnd"/>
      <w:r>
        <w:t xml:space="preserve"> 국내에서는 자연산 어미확보가 곤란한 실정이므로 현재 외국에서 어미새우를 이식(수입)하여 종묘생산에 활용하고 있음. </w:t>
      </w:r>
    </w:p>
    <w:p w:rsidR="00EC0DD6" w:rsidRDefault="00EC0DD6" w:rsidP="00EC0DD6">
      <w:pPr>
        <w:pStyle w:val="post-body1"/>
        <w:numPr>
          <w:ilvl w:val="1"/>
          <w:numId w:val="5"/>
        </w:numPr>
        <w:ind w:left="2400"/>
        <w:jc w:val="both"/>
      </w:pPr>
      <w:r>
        <w:rPr>
          <w:rStyle w:val="a4"/>
        </w:rPr>
        <w:t xml:space="preserve">어미 </w:t>
      </w:r>
      <w:proofErr w:type="gramStart"/>
      <w:r>
        <w:rPr>
          <w:rStyle w:val="a4"/>
        </w:rPr>
        <w:t>성숙관리 :</w:t>
      </w:r>
      <w:proofErr w:type="gramEnd"/>
      <w:r>
        <w:t xml:space="preserve"> </w:t>
      </w:r>
      <w:proofErr w:type="spellStart"/>
      <w:r>
        <w:t>흰다리새우는</w:t>
      </w:r>
      <w:proofErr w:type="spellEnd"/>
      <w:r>
        <w:t xml:space="preserve"> 성숙에 필요한 조건만 갖추어 주면 연중 산란 하는 종으로 성숙어미의 사육밀도는 5~8/㎡마리가 적당하며 양질의 </w:t>
      </w:r>
      <w:proofErr w:type="spellStart"/>
      <w:r>
        <w:t>수정난</w:t>
      </w:r>
      <w:proofErr w:type="spellEnd"/>
      <w:r>
        <w:t xml:space="preserve"> 확보를 위한 어미의 크기는 암컷 45g이상, 수컷 40g이상 되어야 되며 성숙유도방법은 </w:t>
      </w:r>
      <w:proofErr w:type="spellStart"/>
      <w:r>
        <w:t>안병절제</w:t>
      </w:r>
      <w:proofErr w:type="spellEnd"/>
      <w:r>
        <w:t xml:space="preserve">, 사육수온, 광주기 조절, 양질의 먹이공급 등 성숙유도 조건이 복합적으로 적용됨. </w:t>
      </w:r>
    </w:p>
    <w:p w:rsidR="00EC0DD6" w:rsidRDefault="00EC0DD6" w:rsidP="00EC0DD6">
      <w:pPr>
        <w:pStyle w:val="post-body1"/>
        <w:numPr>
          <w:ilvl w:val="1"/>
          <w:numId w:val="5"/>
        </w:numPr>
        <w:ind w:left="2400"/>
        <w:jc w:val="both"/>
      </w:pPr>
      <w:proofErr w:type="spellStart"/>
      <w:proofErr w:type="gramStart"/>
      <w:r>
        <w:rPr>
          <w:rStyle w:val="a4"/>
        </w:rPr>
        <w:t>안병절제</w:t>
      </w:r>
      <w:proofErr w:type="spellEnd"/>
      <w:r>
        <w:rPr>
          <w:rStyle w:val="a4"/>
        </w:rPr>
        <w:t xml:space="preserve"> :</w:t>
      </w:r>
      <w:proofErr w:type="gramEnd"/>
      <w:r>
        <w:t xml:space="preserve"> </w:t>
      </w:r>
      <w:proofErr w:type="spellStart"/>
      <w:r>
        <w:t>안병</w:t>
      </w:r>
      <w:proofErr w:type="spellEnd"/>
      <w:r>
        <w:t xml:space="preserve"> 내에 있는 X-organ에서 생성, 분비되는 생식소 성숙 억제호르몬(GIH, gonad-inhibiting hormone)과 탈피억제 호르몬(MIH)에 의하여 생식소 성숙과 탈피가 억제되기 때문에 성숙유도를 위해서는 한쪽 </w:t>
      </w:r>
      <w:proofErr w:type="spellStart"/>
      <w:r>
        <w:t>안병을</w:t>
      </w:r>
      <w:proofErr w:type="spellEnd"/>
      <w:r>
        <w:t xml:space="preserve"> 제거하는 것이 효과적이며 </w:t>
      </w:r>
      <w:proofErr w:type="spellStart"/>
      <w:r>
        <w:t>안병이</w:t>
      </w:r>
      <w:proofErr w:type="spellEnd"/>
      <w:r>
        <w:t xml:space="preserve"> 제거된 암컷은 </w:t>
      </w:r>
      <w:proofErr w:type="spellStart"/>
      <w:r>
        <w:t>재성숙도</w:t>
      </w:r>
      <w:proofErr w:type="spellEnd"/>
      <w:r>
        <w:t xml:space="preserve"> 쉽게 이루어짐. </w:t>
      </w:r>
    </w:p>
    <w:p w:rsidR="00EC0DD6" w:rsidRDefault="00EC0DD6" w:rsidP="00EC0DD6">
      <w:pPr>
        <w:pStyle w:val="post-body1"/>
        <w:numPr>
          <w:ilvl w:val="1"/>
          <w:numId w:val="5"/>
        </w:numPr>
        <w:ind w:left="2400"/>
        <w:jc w:val="both"/>
      </w:pPr>
      <w:proofErr w:type="gramStart"/>
      <w:r>
        <w:rPr>
          <w:rStyle w:val="a4"/>
        </w:rPr>
        <w:t>사육수온 :</w:t>
      </w:r>
      <w:proofErr w:type="gramEnd"/>
      <w:r>
        <w:t xml:space="preserve"> 생식소성숙에 적합한 수온은 암컷은 평균 27~28℃이고 수컷은 암컷보다 낮은 25~26℃가 유지 되어야 하며, 성숙 </w:t>
      </w:r>
      <w:proofErr w:type="spellStart"/>
      <w:r>
        <w:t>적수온</w:t>
      </w:r>
      <w:proofErr w:type="spellEnd"/>
      <w:r>
        <w:t xml:space="preserve"> 이하에서는 성숙이 억제되어 생식소가 성숙되지 않으므로 성숙어미가 필요 없을 때는 20~23℃로 사육하는 것이 효과적임. </w:t>
      </w:r>
    </w:p>
    <w:p w:rsidR="00EC0DD6" w:rsidRDefault="00EC0DD6" w:rsidP="00EC0DD6">
      <w:pPr>
        <w:pStyle w:val="post-body1"/>
        <w:numPr>
          <w:ilvl w:val="1"/>
          <w:numId w:val="5"/>
        </w:numPr>
        <w:ind w:left="2400"/>
        <w:jc w:val="both"/>
      </w:pPr>
      <w:r>
        <w:rPr>
          <w:rStyle w:val="a4"/>
        </w:rPr>
        <w:t xml:space="preserve">광주기 </w:t>
      </w:r>
      <w:proofErr w:type="gramStart"/>
      <w:r>
        <w:rPr>
          <w:rStyle w:val="a4"/>
        </w:rPr>
        <w:t>조절 :</w:t>
      </w:r>
      <w:proofErr w:type="gramEnd"/>
      <w:r>
        <w:t xml:space="preserve"> </w:t>
      </w:r>
      <w:proofErr w:type="spellStart"/>
      <w:r>
        <w:t>광조절은</w:t>
      </w:r>
      <w:proofErr w:type="spellEnd"/>
      <w:r>
        <w:t xml:space="preserve"> 13L/11D(13시간 점등, 11시간 소등)이 적합하며 전등은 150W 형광등이나 백열등을 </w:t>
      </w:r>
      <w:r>
        <w:lastRenderedPageBreak/>
        <w:t xml:space="preserve">이용하여 수면에서 1~1.5m 높이가 적당하며, 낮은 밝기에서 서서히 밝기가 높아지는 상태로 조절할 수 있으면 더욱 효과적임. </w:t>
      </w:r>
    </w:p>
    <w:p w:rsidR="00EC0DD6" w:rsidRDefault="00EC0DD6" w:rsidP="00EC0DD6">
      <w:pPr>
        <w:pStyle w:val="post-body1"/>
        <w:numPr>
          <w:ilvl w:val="1"/>
          <w:numId w:val="5"/>
        </w:numPr>
        <w:ind w:left="2400"/>
        <w:jc w:val="both"/>
      </w:pPr>
      <w:proofErr w:type="gramStart"/>
      <w:r>
        <w:rPr>
          <w:rStyle w:val="a4"/>
        </w:rPr>
        <w:t>먹이공급 :</w:t>
      </w:r>
      <w:proofErr w:type="gramEnd"/>
      <w:r>
        <w:t xml:space="preserve"> 성 성숙에 적당한 먹이로는 굴, 오징어, 바지락, 갯지렁이가 있으며 특히 갯지렁이는 </w:t>
      </w:r>
      <w:proofErr w:type="spellStart"/>
      <w:r>
        <w:t>흰다리새우의</w:t>
      </w:r>
      <w:proofErr w:type="spellEnd"/>
      <w:r>
        <w:t xml:space="preserve"> 난소성숙을 촉진하는데 유용하여 반드시 </w:t>
      </w:r>
      <w:proofErr w:type="spellStart"/>
      <w:r>
        <w:t>공급되어야하며</w:t>
      </w:r>
      <w:proofErr w:type="spellEnd"/>
      <w:r>
        <w:t xml:space="preserve"> 3-5cm 크기로, 오징어는 1cm 크기로 잘라서 물에 세척하여 1일 4회 공급하며, 1일 공급량은 갯지렁이의 경우 새우 체중의 9%, 오징어는 16%로서 총 1일 </w:t>
      </w:r>
      <w:proofErr w:type="spellStart"/>
      <w:r>
        <w:t>급이량은</w:t>
      </w:r>
      <w:proofErr w:type="spellEnd"/>
      <w:r>
        <w:t xml:space="preserve"> 새우 체중의 24%로 조절. </w:t>
      </w:r>
    </w:p>
    <w:p w:rsidR="00EC0DD6" w:rsidRDefault="00EC0DD6" w:rsidP="00EC0DD6">
      <w:pPr>
        <w:pStyle w:val="post-body1"/>
        <w:numPr>
          <w:ilvl w:val="1"/>
          <w:numId w:val="5"/>
        </w:numPr>
        <w:ind w:left="2400"/>
        <w:jc w:val="both"/>
      </w:pPr>
      <w:proofErr w:type="gramStart"/>
      <w:r>
        <w:rPr>
          <w:rStyle w:val="a4"/>
        </w:rPr>
        <w:t>교미유도 :</w:t>
      </w:r>
      <w:proofErr w:type="gramEnd"/>
      <w:r>
        <w:t xml:space="preserve"> 성숙이 완료된 암컷은 수컷의 성숙수조에 2(♂):1(♀)기준으로 수용하게 되며 </w:t>
      </w:r>
      <w:proofErr w:type="spellStart"/>
      <w:r>
        <w:t>흰다리새우의</w:t>
      </w:r>
      <w:proofErr w:type="spellEnd"/>
      <w:r>
        <w:t xml:space="preserve"> 교미행동은 일몰 직전 혹은 직후에 일어나므로 수컷수조에 수용 시기는 소등이 되기 2시간 전이 효과적임. 교미수조에 수용한 다음 1~2시간 후에 교미여부는 소등 상태에서 휴대용 전등을 이용하여 수시로 </w:t>
      </w:r>
      <w:proofErr w:type="spellStart"/>
      <w:r>
        <w:t>정포부착</w:t>
      </w:r>
      <w:proofErr w:type="spellEnd"/>
      <w:r>
        <w:t xml:space="preserve"> 유무를 확인하는 것이며 교미가 완료된 개체는 젤리형태의 </w:t>
      </w:r>
      <w:proofErr w:type="spellStart"/>
      <w:r>
        <w:t>정포가</w:t>
      </w:r>
      <w:proofErr w:type="spellEnd"/>
      <w:r>
        <w:t xml:space="preserve"> 암컷의 생식기에 부착되어 있음. </w:t>
      </w:r>
    </w:p>
    <w:p w:rsidR="00EC0DD6" w:rsidRDefault="00EC0DD6" w:rsidP="00EC0DD6">
      <w:pPr>
        <w:pStyle w:val="post-body1"/>
        <w:numPr>
          <w:ilvl w:val="1"/>
          <w:numId w:val="5"/>
        </w:numPr>
        <w:ind w:left="2400"/>
        <w:jc w:val="both"/>
      </w:pPr>
      <w:r>
        <w:rPr>
          <w:rStyle w:val="a4"/>
        </w:rPr>
        <w:t xml:space="preserve">산란 및 </w:t>
      </w:r>
      <w:proofErr w:type="gramStart"/>
      <w:r>
        <w:rPr>
          <w:rStyle w:val="a4"/>
        </w:rPr>
        <w:t>부화 :</w:t>
      </w:r>
      <w:proofErr w:type="gramEnd"/>
      <w:r>
        <w:t xml:space="preserve"> </w:t>
      </w:r>
      <w:proofErr w:type="spellStart"/>
      <w:r>
        <w:t>흰다리새우의</w:t>
      </w:r>
      <w:proofErr w:type="spellEnd"/>
      <w:r>
        <w:t xml:space="preserve"> 산란은 </w:t>
      </w:r>
      <w:proofErr w:type="spellStart"/>
      <w:r>
        <w:t>정포가</w:t>
      </w:r>
      <w:proofErr w:type="spellEnd"/>
      <w:r>
        <w:t xml:space="preserve"> 부착된 암컷을 산란수조에 수용하면 2시간 이내에 산란이 됨. 산란수조의 수온은 27~28℃를 유지해야 하며 수정은 대하와 마찬가지로 난의 </w:t>
      </w:r>
      <w:proofErr w:type="spellStart"/>
      <w:r>
        <w:t>방란과</w:t>
      </w:r>
      <w:proofErr w:type="spellEnd"/>
      <w:r>
        <w:t xml:space="preserve"> 동시에 정자를 방출시켜 수중에서 수정이 이루어지게 됨. 알의 성질은 </w:t>
      </w:r>
      <w:proofErr w:type="spellStart"/>
      <w:r>
        <w:t>분리침성란으로</w:t>
      </w:r>
      <w:proofErr w:type="spellEnd"/>
      <w:r>
        <w:t xml:space="preserve"> 수조 바닥에 가라 앉으며 보통 37~46g 크기의 어미새우 1마리의 </w:t>
      </w:r>
      <w:proofErr w:type="spellStart"/>
      <w:r>
        <w:t>산란량은</w:t>
      </w:r>
      <w:proofErr w:type="spellEnd"/>
      <w:r>
        <w:t xml:space="preserve"> 98.000~123,000개 정도, 수정 후 16시간에 </w:t>
      </w:r>
      <w:proofErr w:type="spellStart"/>
      <w:r>
        <w:t>노플리우스</w:t>
      </w:r>
      <w:proofErr w:type="spellEnd"/>
      <w:r>
        <w:t>(</w:t>
      </w:r>
      <w:proofErr w:type="spellStart"/>
      <w:r>
        <w:t>nauplius</w:t>
      </w:r>
      <w:proofErr w:type="spellEnd"/>
      <w:r>
        <w:t xml:space="preserve">)유생으로 부화 되는데 이때 부화된 유생은 강한 추광성으로 부화수조 가까이에 전등을 설치하면 </w:t>
      </w:r>
      <w:proofErr w:type="spellStart"/>
      <w:r>
        <w:t>미부화난과</w:t>
      </w:r>
      <w:proofErr w:type="spellEnd"/>
      <w:r>
        <w:t xml:space="preserve"> 약한 </w:t>
      </w:r>
      <w:proofErr w:type="spellStart"/>
      <w:r>
        <w:t>노플리우스</w:t>
      </w:r>
      <w:proofErr w:type="spellEnd"/>
      <w:r>
        <w:t xml:space="preserve"> 유생을 제외한 건강한 </w:t>
      </w:r>
      <w:proofErr w:type="spellStart"/>
      <w:r>
        <w:t>노플리우스</w:t>
      </w:r>
      <w:proofErr w:type="spellEnd"/>
      <w:r>
        <w:t xml:space="preserve"> 유생을 효과적으로 분리할 수 있음. </w:t>
      </w:r>
    </w:p>
    <w:p w:rsidR="00EC0DD6" w:rsidRDefault="00EC0DD6" w:rsidP="00EC0DD6">
      <w:pPr>
        <w:pStyle w:val="post-body1"/>
        <w:numPr>
          <w:ilvl w:val="1"/>
          <w:numId w:val="5"/>
        </w:numPr>
        <w:ind w:left="2400"/>
        <w:jc w:val="both"/>
      </w:pPr>
      <w:proofErr w:type="gramStart"/>
      <w:r>
        <w:rPr>
          <w:rStyle w:val="a4"/>
        </w:rPr>
        <w:t>유생사육 :</w:t>
      </w:r>
      <w:proofErr w:type="gramEnd"/>
      <w:r>
        <w:t xml:space="preserve"> 사육수온은 27~31℃의 범위에서 발달단계에 따라 수온을 점차적으로 올려가며 30℃내외를 유지하고 먹이는 </w:t>
      </w:r>
      <w:proofErr w:type="spellStart"/>
      <w:r>
        <w:t>노플리우스단계에는</w:t>
      </w:r>
      <w:proofErr w:type="spellEnd"/>
      <w:r>
        <w:t xml:space="preserve"> 체내의 난황이 완전히 흡수되는 시기까지는 외부에서 먹이를 섭취하지 않고 </w:t>
      </w:r>
      <w:proofErr w:type="spellStart"/>
      <w:r>
        <w:t>조에아기로</w:t>
      </w:r>
      <w:proofErr w:type="spellEnd"/>
      <w:r>
        <w:t xml:space="preserve"> 변태하면서 입이 </w:t>
      </w:r>
      <w:proofErr w:type="spellStart"/>
      <w:r>
        <w:t>개구되고</w:t>
      </w:r>
      <w:proofErr w:type="spellEnd"/>
      <w:r>
        <w:t xml:space="preserve"> 소화기관이 형성되면서 먹이 섭식을 하게 됨. </w:t>
      </w:r>
      <w:proofErr w:type="spellStart"/>
      <w:r>
        <w:t>조에아기에서</w:t>
      </w:r>
      <w:proofErr w:type="spellEnd"/>
      <w:r>
        <w:t xml:space="preserve"> 사육환경조건과 먹이섭식 및 활력상태가 정상적으로 유지되면 4일 후에 </w:t>
      </w:r>
      <w:proofErr w:type="spellStart"/>
      <w:r>
        <w:t>미시스단계로</w:t>
      </w:r>
      <w:proofErr w:type="spellEnd"/>
      <w:r>
        <w:t xml:space="preserve"> 변태되는데 이시기에는 </w:t>
      </w:r>
      <w:proofErr w:type="spellStart"/>
      <w:r>
        <w:t>규조류에</w:t>
      </w:r>
      <w:proofErr w:type="spellEnd"/>
      <w:r>
        <w:t xml:space="preserve"> 대한 </w:t>
      </w:r>
      <w:proofErr w:type="spellStart"/>
      <w:r>
        <w:t>섭식량이</w:t>
      </w:r>
      <w:proofErr w:type="spellEnd"/>
      <w:r>
        <w:t xml:space="preserve"> 줄어들고 배합사료를 주로 공급하게 되므로 </w:t>
      </w:r>
      <w:proofErr w:type="spellStart"/>
      <w:r>
        <w:t>사육조</w:t>
      </w:r>
      <w:proofErr w:type="spellEnd"/>
      <w:r>
        <w:t xml:space="preserve"> 바닥에 사료가 쌓이지 않도록 먹이섭식상태를 현미경으로 관찰하여 적절히 공급량을 조절해 줌. </w:t>
      </w:r>
      <w:proofErr w:type="spellStart"/>
      <w:r>
        <w:t>미시스기</w:t>
      </w:r>
      <w:proofErr w:type="spellEnd"/>
      <w:r>
        <w:t>(</w:t>
      </w:r>
      <w:proofErr w:type="spellStart"/>
      <w:r>
        <w:t>mysis</w:t>
      </w:r>
      <w:proofErr w:type="spellEnd"/>
      <w:r>
        <w:t xml:space="preserve">)에서는 두부, 흉부 및 복부의 발달이 분명하게 되며 제1, 제2 촉각은 변형이 되어 유영기능을 상실하게 되나 5쌍의 보각이 커져서 이를 이용하여 먹이를 잡는데 이용을 한다. </w:t>
      </w:r>
      <w:proofErr w:type="spellStart"/>
      <w:r>
        <w:t>미시스단계에서</w:t>
      </w:r>
      <w:proofErr w:type="spellEnd"/>
      <w:r>
        <w:t xml:space="preserve"> </w:t>
      </w:r>
      <w:r>
        <w:lastRenderedPageBreak/>
        <w:t xml:space="preserve">변태를 하면 비로소 완전한 새우의 형태를 갖춘 </w:t>
      </w:r>
      <w:proofErr w:type="spellStart"/>
      <w:r>
        <w:t>어린새우</w:t>
      </w:r>
      <w:proofErr w:type="spellEnd"/>
      <w:r>
        <w:t>(</w:t>
      </w:r>
      <w:proofErr w:type="spellStart"/>
      <w:r>
        <w:t>포스트라바</w:t>
      </w:r>
      <w:proofErr w:type="spellEnd"/>
      <w:r>
        <w:t xml:space="preserve">)로 변태 하는데 이시기에는 유영지가 잘 발달되어 수평유영이 가능하여 먹이섭식이 활발해짐. </w:t>
      </w:r>
    </w:p>
    <w:p w:rsidR="00EC0DD6" w:rsidRDefault="00EC0DD6" w:rsidP="00EC0DD6">
      <w:pPr>
        <w:pStyle w:val="post-body1"/>
        <w:numPr>
          <w:ilvl w:val="0"/>
          <w:numId w:val="5"/>
        </w:numPr>
        <w:ind w:left="1560"/>
        <w:jc w:val="both"/>
      </w:pPr>
      <w:r>
        <w:t xml:space="preserve">양성 </w:t>
      </w:r>
    </w:p>
    <w:p w:rsidR="00EC0DD6" w:rsidRDefault="00EC0DD6" w:rsidP="00EC0DD6">
      <w:pPr>
        <w:pStyle w:val="post-body1"/>
        <w:numPr>
          <w:ilvl w:val="1"/>
          <w:numId w:val="5"/>
        </w:numPr>
        <w:ind w:left="2400"/>
        <w:jc w:val="both"/>
      </w:pPr>
      <w:r>
        <w:rPr>
          <w:rStyle w:val="a4"/>
        </w:rPr>
        <w:t xml:space="preserve">기존 새우양식의 현황 및 </w:t>
      </w:r>
      <w:proofErr w:type="gramStart"/>
      <w:r>
        <w:rPr>
          <w:rStyle w:val="a4"/>
        </w:rPr>
        <w:t>문제점 :</w:t>
      </w:r>
      <w:proofErr w:type="gramEnd"/>
      <w:r>
        <w:t xml:space="preserve"> 새우양식은 1980년대 서해안을 중심으로 산업적 규모의 양식이 발달하였음. 새우양식장은 2000년도 까지 꾸준히 증가하여 2001년의 경우 2,600ha의 양식장에서 3,256톤이 생산된 이후 점차 면적과 생산량이 감소하여 2008년에는 244개 양식장(1,270ha)에서 1,458톤이 생산되어 2001년 대비 약 50%의 수준에 머무르고 있는 실정임. 새우는 서해안의 해양지리학적 특성에 가장 적합한 양식종이며 어류를 포함한 전 </w:t>
      </w:r>
      <w:proofErr w:type="spellStart"/>
      <w:r>
        <w:t>양식종</w:t>
      </w:r>
      <w:proofErr w:type="spellEnd"/>
      <w:r>
        <w:t xml:space="preserve"> 중 투자대비 부가가치가 가장 높지만, 질병에 의한 대량폐사, 환경오염 등의 문제점으로 양식을 회피하는 경향이 있음. 특히 </w:t>
      </w:r>
      <w:proofErr w:type="spellStart"/>
      <w:r>
        <w:t>흰반점바이러스는</w:t>
      </w:r>
      <w:proofErr w:type="spellEnd"/>
      <w:r>
        <w:t xml:space="preserve"> 발병하면 수일 내에 양식새우의 90% 이상이 폐사되는 치명적인 질병으로 우리나라는 93년 이후 해마다 새우양식장의 절반이 대량 폐사되는 피해를 가져오고 있음. 현행의 새우양식은 전적으로 </w:t>
      </w:r>
      <w:proofErr w:type="spellStart"/>
      <w:r>
        <w:t>축제식</w:t>
      </w:r>
      <w:proofErr w:type="spellEnd"/>
      <w:r>
        <w:t xml:space="preserve"> 양식장에서 이루어지고 있으며, 5-6월 종묘입식을 하여 가을에 출하하기 때문에 나머지 기간은 양식장의 활용이 불가능함. 더구나 외부로부터 바이러스전염에 완전히 노출이 되어 있어 인근 양식장의 </w:t>
      </w:r>
      <w:proofErr w:type="spellStart"/>
      <w:r>
        <w:t>발병시</w:t>
      </w:r>
      <w:proofErr w:type="spellEnd"/>
      <w:r>
        <w:t xml:space="preserve"> 대책수립이 어려움 </w:t>
      </w:r>
    </w:p>
    <w:p w:rsidR="00EC0DD6" w:rsidRDefault="00EC0DD6" w:rsidP="00EC0DD6">
      <w:pPr>
        <w:pStyle w:val="post-body1"/>
        <w:spacing w:before="0" w:beforeAutospacing="0" w:after="0" w:afterAutospacing="0"/>
        <w:jc w:val="both"/>
      </w:pPr>
      <w:r>
        <w:t xml:space="preserve">양식창업 기술지원센터의 역할 </w:t>
      </w:r>
    </w:p>
    <w:p w:rsidR="00EC0DD6" w:rsidRDefault="00EC0DD6" w:rsidP="00EC0DD6">
      <w:pPr>
        <w:pStyle w:val="post-body1"/>
        <w:numPr>
          <w:ilvl w:val="0"/>
          <w:numId w:val="6"/>
        </w:numPr>
        <w:ind w:left="1560"/>
        <w:jc w:val="both"/>
      </w:pPr>
      <w:r>
        <w:t xml:space="preserve">친환경 신기술을 이용한 실내 집약적 양식기술의 전수 </w:t>
      </w:r>
    </w:p>
    <w:p w:rsidR="00EC0DD6" w:rsidRDefault="00EC0DD6" w:rsidP="00EC0DD6">
      <w:pPr>
        <w:pStyle w:val="post-body1"/>
        <w:numPr>
          <w:ilvl w:val="1"/>
          <w:numId w:val="6"/>
        </w:numPr>
        <w:ind w:left="2400"/>
        <w:jc w:val="both"/>
      </w:pPr>
      <w:r>
        <w:t xml:space="preserve">현재의 새우양식이 가지고 있는 질병과 환경변화로 인한 </w:t>
      </w:r>
      <w:proofErr w:type="spellStart"/>
      <w:r>
        <w:t>불예측성</w:t>
      </w:r>
      <w:proofErr w:type="spellEnd"/>
      <w:r>
        <w:t xml:space="preserve">, 낮은 생산성, 계절적 제한성, </w:t>
      </w:r>
      <w:proofErr w:type="spellStart"/>
      <w:r>
        <w:t>배출수에</w:t>
      </w:r>
      <w:proofErr w:type="spellEnd"/>
      <w:r>
        <w:t xml:space="preserve"> 의한 환경오염 등의 문제점을 해결한 BFT 기술을 이용하여 예측가능하고 </w:t>
      </w:r>
      <w:proofErr w:type="spellStart"/>
      <w:r>
        <w:t>지속가능한</w:t>
      </w:r>
      <w:proofErr w:type="spellEnd"/>
      <w:r>
        <w:t xml:space="preserve"> 양식, </w:t>
      </w:r>
      <w:proofErr w:type="spellStart"/>
      <w:r>
        <w:t>환경친화형</w:t>
      </w:r>
      <w:proofErr w:type="spellEnd"/>
      <w:r>
        <w:t xml:space="preserve">, 고생산성 및 계절과 환경변화에 </w:t>
      </w:r>
      <w:proofErr w:type="spellStart"/>
      <w:r>
        <w:t>제한받지</w:t>
      </w:r>
      <w:proofErr w:type="spellEnd"/>
      <w:r>
        <w:t xml:space="preserve"> 않는 새로운 패러다임의 양식기술을 입주자에게 이전하고자 함. </w:t>
      </w:r>
    </w:p>
    <w:p w:rsidR="00EC0DD6" w:rsidRDefault="00EC0DD6" w:rsidP="00EC0DD6">
      <w:pPr>
        <w:pStyle w:val="p5"/>
        <w:jc w:val="both"/>
      </w:pPr>
      <w:r>
        <w:t> </w:t>
      </w:r>
    </w:p>
    <w:p w:rsidR="00EC0DD6" w:rsidRDefault="00EC0DD6" w:rsidP="00EC0DD6">
      <w:pPr>
        <w:pStyle w:val="img"/>
        <w:jc w:val="both"/>
      </w:pPr>
      <w:r>
        <w:rPr>
          <w:noProof/>
        </w:rPr>
        <w:drawing>
          <wp:inline distT="0" distB="0" distL="0" distR="0" wp14:anchorId="649084F2" wp14:editId="174924B6">
            <wp:extent cx="2314575" cy="1381125"/>
            <wp:effectExtent l="0" t="0" r="9525" b="9525"/>
            <wp:docPr id="2" name="images/acenter_contents/breed3_img02.jpg" descr="http://www.nfrdi.re.kr/images/acenter_contents/breed3_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center_contents/breed3_img02.jpg" descr="http://www.nfrdi.re.kr/images/acenter_contents/breed3_img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1381125"/>
                    </a:xfrm>
                    <a:prstGeom prst="rect">
                      <a:avLst/>
                    </a:prstGeom>
                    <a:noFill/>
                    <a:ln>
                      <a:noFill/>
                    </a:ln>
                  </pic:spPr>
                </pic:pic>
              </a:graphicData>
            </a:graphic>
          </wp:inline>
        </w:drawing>
      </w:r>
      <w:r>
        <w:br/>
        <w:t>시설의 모형도</w:t>
      </w:r>
    </w:p>
    <w:p w:rsidR="00EC0DD6" w:rsidRDefault="00EC0DD6" w:rsidP="00EC0DD6">
      <w:pPr>
        <w:pStyle w:val="img"/>
        <w:jc w:val="both"/>
      </w:pPr>
      <w:r>
        <w:rPr>
          <w:noProof/>
        </w:rPr>
        <w:lastRenderedPageBreak/>
        <w:drawing>
          <wp:inline distT="0" distB="0" distL="0" distR="0" wp14:anchorId="6C122A10" wp14:editId="0FE4A0C0">
            <wp:extent cx="2314575" cy="1381125"/>
            <wp:effectExtent l="0" t="0" r="9525" b="9525"/>
            <wp:docPr id="3" name="images/acenter_contents/breed3_img03.jpg" descr="http://www.nfrdi.re.kr/images/acenter_contents/breed3_im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center_contents/breed3_img03.jpg" descr="http://www.nfrdi.re.kr/images/acenter_contents/breed3_img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1381125"/>
                    </a:xfrm>
                    <a:prstGeom prst="rect">
                      <a:avLst/>
                    </a:prstGeom>
                    <a:noFill/>
                    <a:ln>
                      <a:noFill/>
                    </a:ln>
                  </pic:spPr>
                </pic:pic>
              </a:graphicData>
            </a:graphic>
          </wp:inline>
        </w:drawing>
      </w:r>
      <w:r>
        <w:br/>
        <w:t>친환경 양식장 내부</w:t>
      </w:r>
    </w:p>
    <w:p w:rsidR="00EC0DD6" w:rsidRDefault="00EC0DD6" w:rsidP="00EC0DD6">
      <w:pPr>
        <w:pStyle w:val="img"/>
        <w:jc w:val="both"/>
      </w:pPr>
      <w:r>
        <w:rPr>
          <w:noProof/>
        </w:rPr>
        <w:drawing>
          <wp:inline distT="0" distB="0" distL="0" distR="0" wp14:anchorId="50F79FAB" wp14:editId="46B54C9F">
            <wp:extent cx="2314575" cy="1381125"/>
            <wp:effectExtent l="0" t="0" r="9525" b="9525"/>
            <wp:docPr id="4" name="images/acenter_contents/breed3_img04.jpg" descr="http://www.nfrdi.re.kr/images/acenter_contents/breed3_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center_contents/breed3_img04.jpg" descr="http://www.nfrdi.re.kr/images/acenter_contents/breed3_img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381125"/>
                    </a:xfrm>
                    <a:prstGeom prst="rect">
                      <a:avLst/>
                    </a:prstGeom>
                    <a:noFill/>
                    <a:ln>
                      <a:noFill/>
                    </a:ln>
                  </pic:spPr>
                </pic:pic>
              </a:graphicData>
            </a:graphic>
          </wp:inline>
        </w:drawing>
      </w:r>
      <w:r>
        <w:br/>
        <w:t>기존 순환여과 방식</w:t>
      </w:r>
    </w:p>
    <w:p w:rsidR="00EC0DD6" w:rsidRDefault="00EC0DD6" w:rsidP="00EC0DD6">
      <w:pPr>
        <w:pStyle w:val="img"/>
        <w:jc w:val="both"/>
      </w:pPr>
      <w:r>
        <w:rPr>
          <w:noProof/>
        </w:rPr>
        <w:drawing>
          <wp:inline distT="0" distB="0" distL="0" distR="0" wp14:anchorId="34494003" wp14:editId="79297B2B">
            <wp:extent cx="2314575" cy="1381125"/>
            <wp:effectExtent l="0" t="0" r="9525" b="9525"/>
            <wp:docPr id="5" name="images/acenter_contents/breed3_img05.jpg" descr="http://www.nfrdi.re.kr/images/acenter_contents/breed3_img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center_contents/breed3_img05.jpg" descr="http://www.nfrdi.re.kr/images/acenter_contents/breed3_img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381125"/>
                    </a:xfrm>
                    <a:prstGeom prst="rect">
                      <a:avLst/>
                    </a:prstGeom>
                    <a:noFill/>
                    <a:ln>
                      <a:noFill/>
                    </a:ln>
                  </pic:spPr>
                </pic:pic>
              </a:graphicData>
            </a:graphic>
          </wp:inline>
        </w:drawing>
      </w:r>
      <w:r>
        <w:br/>
        <w:t xml:space="preserve">신기술 </w:t>
      </w:r>
      <w:proofErr w:type="spellStart"/>
      <w:r>
        <w:t>biofloc</w:t>
      </w:r>
      <w:proofErr w:type="spellEnd"/>
      <w:r>
        <w:t xml:space="preserve"> 방식 </w:t>
      </w:r>
    </w:p>
    <w:p w:rsidR="00EC0DD6" w:rsidRDefault="00EC0DD6" w:rsidP="00EC0DD6">
      <w:pPr>
        <w:pStyle w:val="a5"/>
        <w:jc w:val="both"/>
      </w:pPr>
      <w:r>
        <w:t> </w:t>
      </w:r>
    </w:p>
    <w:p w:rsidR="00EC0DD6" w:rsidRDefault="00EC0DD6" w:rsidP="00EC0DD6">
      <w:pPr>
        <w:pStyle w:val="post-body1"/>
        <w:wordWrap w:val="0"/>
        <w:spacing w:before="0" w:beforeAutospacing="0" w:after="0" w:afterAutospacing="0"/>
        <w:rPr>
          <w:rFonts w:ascii="dotum" w:hAnsi="dotum"/>
          <w:sz w:val="18"/>
          <w:szCs w:val="18"/>
        </w:rPr>
      </w:pPr>
      <w:hyperlink r:id="rId11" w:history="1">
        <w:r>
          <w:rPr>
            <w:rStyle w:val="a3"/>
            <w:rFonts w:ascii="dotum" w:hAnsi="dotum"/>
            <w:color w:val="8A837E"/>
            <w:sz w:val="18"/>
            <w:szCs w:val="18"/>
          </w:rPr>
          <w:t>교육</w:t>
        </w:r>
        <w:r>
          <w:rPr>
            <w:rStyle w:val="a3"/>
            <w:rFonts w:ascii="dotum" w:hAnsi="dotum"/>
            <w:color w:val="8A837E"/>
            <w:sz w:val="18"/>
            <w:szCs w:val="18"/>
          </w:rPr>
          <w:t>·</w:t>
        </w:r>
        <w:r>
          <w:rPr>
            <w:rStyle w:val="a3"/>
            <w:rFonts w:ascii="dotum" w:hAnsi="dotum"/>
            <w:color w:val="8A837E"/>
            <w:sz w:val="18"/>
            <w:szCs w:val="18"/>
          </w:rPr>
          <w:t>학문</w:t>
        </w:r>
      </w:hyperlink>
      <w:r>
        <w:rPr>
          <w:rFonts w:ascii="dotum" w:hAnsi="dotum"/>
          <w:sz w:val="18"/>
          <w:szCs w:val="18"/>
        </w:rPr>
        <w:t xml:space="preserve">, </w:t>
      </w:r>
      <w:hyperlink r:id="rId12" w:history="1">
        <w:r>
          <w:rPr>
            <w:rStyle w:val="a3"/>
            <w:rFonts w:ascii="dotum" w:hAnsi="dotum"/>
            <w:color w:val="8A837E"/>
            <w:sz w:val="18"/>
            <w:szCs w:val="18"/>
          </w:rPr>
          <w:t>비즈니스</w:t>
        </w:r>
        <w:r>
          <w:rPr>
            <w:rStyle w:val="a3"/>
            <w:rFonts w:ascii="dotum" w:hAnsi="dotum"/>
            <w:color w:val="8A837E"/>
            <w:sz w:val="18"/>
            <w:szCs w:val="18"/>
          </w:rPr>
          <w:t>·</w:t>
        </w:r>
        <w:r>
          <w:rPr>
            <w:rStyle w:val="a3"/>
            <w:rFonts w:ascii="dotum" w:hAnsi="dotum"/>
            <w:color w:val="8A837E"/>
            <w:sz w:val="18"/>
            <w:szCs w:val="18"/>
          </w:rPr>
          <w:t>경제</w:t>
        </w:r>
      </w:hyperlink>
      <w:r>
        <w:rPr>
          <w:rFonts w:ascii="dotum" w:hAnsi="dotum"/>
          <w:sz w:val="18"/>
          <w:szCs w:val="18"/>
        </w:rPr>
        <w:t xml:space="preserve">, </w:t>
      </w:r>
      <w:hyperlink r:id="rId13" w:history="1">
        <w:r>
          <w:rPr>
            <w:rStyle w:val="a3"/>
            <w:rFonts w:ascii="dotum" w:hAnsi="dotum"/>
            <w:color w:val="8A837E"/>
            <w:sz w:val="18"/>
            <w:szCs w:val="18"/>
          </w:rPr>
          <w:t>양식창업기술지원센터</w:t>
        </w:r>
      </w:hyperlink>
      <w:r>
        <w:rPr>
          <w:rFonts w:ascii="dotum" w:hAnsi="dotum"/>
          <w:sz w:val="18"/>
          <w:szCs w:val="18"/>
        </w:rPr>
        <w:t xml:space="preserve">, </w:t>
      </w:r>
      <w:hyperlink r:id="rId14" w:history="1">
        <w:r>
          <w:rPr>
            <w:rStyle w:val="a3"/>
            <w:rFonts w:ascii="dotum" w:hAnsi="dotum"/>
            <w:color w:val="8A837E"/>
            <w:sz w:val="18"/>
            <w:szCs w:val="18"/>
          </w:rPr>
          <w:t>수질개선제</w:t>
        </w:r>
      </w:hyperlink>
      <w:r>
        <w:rPr>
          <w:rFonts w:ascii="dotum" w:hAnsi="dotum"/>
          <w:sz w:val="18"/>
          <w:szCs w:val="18"/>
        </w:rPr>
        <w:t xml:space="preserve">, </w:t>
      </w:r>
      <w:hyperlink r:id="rId15" w:history="1">
        <w:r>
          <w:rPr>
            <w:rStyle w:val="a3"/>
            <w:rFonts w:ascii="dotum" w:hAnsi="dotum"/>
            <w:color w:val="8A837E"/>
            <w:sz w:val="18"/>
            <w:szCs w:val="18"/>
          </w:rPr>
          <w:t>축산보건제</w:t>
        </w:r>
      </w:hyperlink>
      <w:r>
        <w:rPr>
          <w:rFonts w:ascii="dotum" w:hAnsi="dotum"/>
          <w:sz w:val="18"/>
          <w:szCs w:val="18"/>
        </w:rPr>
        <w:t xml:space="preserve">, </w:t>
      </w:r>
      <w:hyperlink r:id="rId16" w:history="1">
        <w:r>
          <w:rPr>
            <w:rStyle w:val="a3"/>
            <w:rFonts w:ascii="dotum" w:hAnsi="dotum"/>
            <w:color w:val="8A837E"/>
            <w:sz w:val="18"/>
            <w:szCs w:val="18"/>
          </w:rPr>
          <w:t>도시형농장주택</w:t>
        </w:r>
      </w:hyperlink>
      <w:r>
        <w:rPr>
          <w:rFonts w:ascii="dotum" w:hAnsi="dotum"/>
          <w:sz w:val="18"/>
          <w:szCs w:val="18"/>
        </w:rPr>
        <w:t xml:space="preserve">, </w:t>
      </w:r>
      <w:hyperlink r:id="rId17" w:history="1">
        <w:r>
          <w:rPr>
            <w:rStyle w:val="a3"/>
            <w:rFonts w:ascii="dotum" w:hAnsi="dotum"/>
            <w:color w:val="8A837E"/>
            <w:sz w:val="18"/>
            <w:szCs w:val="18"/>
          </w:rPr>
          <w:t>영농조합법인</w:t>
        </w:r>
      </w:hyperlink>
      <w:r>
        <w:rPr>
          <w:rFonts w:ascii="dotum" w:hAnsi="dotum"/>
          <w:sz w:val="18"/>
          <w:szCs w:val="18"/>
        </w:rPr>
        <w:t xml:space="preserve">, </w:t>
      </w:r>
      <w:hyperlink r:id="rId18" w:history="1">
        <w:r>
          <w:rPr>
            <w:rStyle w:val="a3"/>
            <w:rFonts w:ascii="dotum" w:hAnsi="dotum"/>
            <w:color w:val="8A837E"/>
            <w:sz w:val="18"/>
            <w:szCs w:val="18"/>
          </w:rPr>
          <w:t>영어조합법인</w:t>
        </w:r>
      </w:hyperlink>
      <w:r>
        <w:rPr>
          <w:rFonts w:ascii="dotum" w:hAnsi="dotum"/>
          <w:sz w:val="18"/>
          <w:szCs w:val="18"/>
        </w:rPr>
        <w:t xml:space="preserve">, </w:t>
      </w:r>
      <w:hyperlink r:id="rId19" w:history="1">
        <w:r>
          <w:rPr>
            <w:rStyle w:val="a3"/>
            <w:rFonts w:ascii="dotum" w:hAnsi="dotum"/>
            <w:color w:val="8A837E"/>
            <w:sz w:val="18"/>
            <w:szCs w:val="18"/>
          </w:rPr>
          <w:t>토양개량제</w:t>
        </w:r>
      </w:hyperlink>
      <w:r>
        <w:rPr>
          <w:rFonts w:ascii="dotum" w:hAnsi="dotum"/>
          <w:sz w:val="18"/>
          <w:szCs w:val="18"/>
        </w:rPr>
        <w:t xml:space="preserve">, </w:t>
      </w:r>
      <w:hyperlink r:id="rId20" w:history="1">
        <w:r>
          <w:rPr>
            <w:rStyle w:val="a3"/>
            <w:rFonts w:ascii="dotum" w:hAnsi="dotum"/>
            <w:color w:val="8A837E"/>
            <w:sz w:val="18"/>
            <w:szCs w:val="18"/>
          </w:rPr>
          <w:t>돔하우스</w:t>
        </w:r>
      </w:hyperlink>
    </w:p>
    <w:p w:rsidR="00EC0DD6" w:rsidRDefault="00EC0DD6" w:rsidP="00EC0DD6">
      <w:pPr>
        <w:pStyle w:val="a5"/>
        <w:wordWrap w:val="0"/>
        <w:spacing w:before="165" w:beforeAutospacing="0" w:after="105" w:afterAutospacing="0"/>
        <w:rPr>
          <w:rFonts w:ascii="돋움" w:eastAsia="돋움" w:hAnsi="돋움"/>
          <w:sz w:val="18"/>
          <w:szCs w:val="18"/>
        </w:rPr>
      </w:pPr>
      <w:r>
        <w:rPr>
          <w:rStyle w:val="a4"/>
          <w:rFonts w:ascii="돋움" w:eastAsia="돋움" w:hAnsi="돋움" w:hint="eastAsia"/>
          <w:sz w:val="18"/>
          <w:szCs w:val="18"/>
        </w:rPr>
        <w:t>[출처]</w:t>
      </w:r>
      <w:r>
        <w:rPr>
          <w:rFonts w:ascii="돋움" w:eastAsia="돋움" w:hAnsi="돋움" w:hint="eastAsia"/>
          <w:sz w:val="18"/>
          <w:szCs w:val="18"/>
        </w:rPr>
        <w:t xml:space="preserve"> </w:t>
      </w:r>
      <w:hyperlink r:id="rId21" w:tgtFrame="_blank" w:history="1">
        <w:r>
          <w:rPr>
            <w:rStyle w:val="a3"/>
            <w:rFonts w:ascii="돋움" w:eastAsia="돋움" w:hAnsi="돋움" w:hint="eastAsia"/>
            <w:sz w:val="18"/>
            <w:szCs w:val="18"/>
          </w:rPr>
          <w:t>갑각류 양식창업기술지원센터 소개</w:t>
        </w:r>
      </w:hyperlink>
      <w:r>
        <w:rPr>
          <w:rFonts w:ascii="돋움" w:eastAsia="돋움" w:hAnsi="돋움" w:hint="eastAsia"/>
          <w:sz w:val="18"/>
          <w:szCs w:val="18"/>
        </w:rPr>
        <w:t>|</w:t>
      </w:r>
      <w:r>
        <w:rPr>
          <w:rStyle w:val="a4"/>
          <w:rFonts w:ascii="돋움" w:eastAsia="돋움" w:hAnsi="돋움" w:hint="eastAsia"/>
          <w:sz w:val="18"/>
          <w:szCs w:val="18"/>
        </w:rPr>
        <w:t>작성자</w:t>
      </w:r>
      <w:r>
        <w:rPr>
          <w:rFonts w:ascii="돋움" w:eastAsia="돋움" w:hAnsi="돋움" w:hint="eastAsia"/>
          <w:sz w:val="18"/>
          <w:szCs w:val="18"/>
        </w:rPr>
        <w:t xml:space="preserve"> </w:t>
      </w:r>
      <w:hyperlink r:id="rId22" w:tgtFrame="_blank" w:history="1">
        <w:r>
          <w:rPr>
            <w:rStyle w:val="a3"/>
            <w:rFonts w:ascii="돋움" w:eastAsia="돋움" w:hAnsi="돋움" w:hint="eastAsia"/>
            <w:sz w:val="18"/>
            <w:szCs w:val="18"/>
          </w:rPr>
          <w:t>비타바이오 킹덤쉘</w:t>
        </w:r>
      </w:hyperlink>
    </w:p>
    <w:p w:rsidR="00FC0EC2" w:rsidRPr="00EC0DD6" w:rsidRDefault="00FC0EC2"/>
    <w:sectPr w:rsidR="00FC0EC2" w:rsidRPr="00EC0DD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dotum">
    <w:altName w:val="Times New Roman"/>
    <w:panose1 w:val="00000000000000000000"/>
    <w:charset w:val="00"/>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6F55"/>
    <w:multiLevelType w:val="multilevel"/>
    <w:tmpl w:val="B464F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8836E9"/>
    <w:multiLevelType w:val="multilevel"/>
    <w:tmpl w:val="6C6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A44CB4"/>
    <w:multiLevelType w:val="multilevel"/>
    <w:tmpl w:val="B40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7A5C5D"/>
    <w:multiLevelType w:val="multilevel"/>
    <w:tmpl w:val="351E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F734C0"/>
    <w:multiLevelType w:val="multilevel"/>
    <w:tmpl w:val="DF485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260A14"/>
    <w:multiLevelType w:val="multilevel"/>
    <w:tmpl w:val="86F0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D6"/>
    <w:rsid w:val="00EC0DD6"/>
    <w:rsid w:val="00FC0E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0DD6"/>
    <w:rPr>
      <w:strike w:val="0"/>
      <w:dstrike w:val="0"/>
      <w:color w:val="0000FF"/>
      <w:u w:val="none"/>
      <w:effect w:val="none"/>
    </w:rPr>
  </w:style>
  <w:style w:type="character" w:styleId="a4">
    <w:name w:val="Strong"/>
    <w:basedOn w:val="a0"/>
    <w:uiPriority w:val="22"/>
    <w:qFormat/>
    <w:rsid w:val="00EC0DD6"/>
    <w:rPr>
      <w:b/>
      <w:bCs/>
    </w:rPr>
  </w:style>
  <w:style w:type="paragraph" w:styleId="a5">
    <w:name w:val="Normal (Web)"/>
    <w:basedOn w:val="a"/>
    <w:uiPriority w:val="99"/>
    <w:semiHidden/>
    <w:unhideWhenUsed/>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clear">
    <w:name w:val="clear"/>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post-body1">
    <w:name w:val="post-body1"/>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bleft01">
    <w:name w:val="b_left01"/>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bright01">
    <w:name w:val="b_right01"/>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p5">
    <w:name w:val="p5"/>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img">
    <w:name w:val="img"/>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6">
    <w:name w:val="Balloon Text"/>
    <w:basedOn w:val="a"/>
    <w:link w:val="Char"/>
    <w:uiPriority w:val="99"/>
    <w:semiHidden/>
    <w:unhideWhenUsed/>
    <w:rsid w:val="00EC0DD6"/>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EC0DD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0DD6"/>
    <w:rPr>
      <w:strike w:val="0"/>
      <w:dstrike w:val="0"/>
      <w:color w:val="0000FF"/>
      <w:u w:val="none"/>
      <w:effect w:val="none"/>
    </w:rPr>
  </w:style>
  <w:style w:type="character" w:styleId="a4">
    <w:name w:val="Strong"/>
    <w:basedOn w:val="a0"/>
    <w:uiPriority w:val="22"/>
    <w:qFormat/>
    <w:rsid w:val="00EC0DD6"/>
    <w:rPr>
      <w:b/>
      <w:bCs/>
    </w:rPr>
  </w:style>
  <w:style w:type="paragraph" w:styleId="a5">
    <w:name w:val="Normal (Web)"/>
    <w:basedOn w:val="a"/>
    <w:uiPriority w:val="99"/>
    <w:semiHidden/>
    <w:unhideWhenUsed/>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clear">
    <w:name w:val="clear"/>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post-body1">
    <w:name w:val="post-body1"/>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bleft01">
    <w:name w:val="b_left01"/>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bright01">
    <w:name w:val="b_right01"/>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p5">
    <w:name w:val="p5"/>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img">
    <w:name w:val="img"/>
    <w:basedOn w:val="a"/>
    <w:rsid w:val="00EC0DD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6">
    <w:name w:val="Balloon Text"/>
    <w:basedOn w:val="a"/>
    <w:link w:val="Char"/>
    <w:uiPriority w:val="99"/>
    <w:semiHidden/>
    <w:unhideWhenUsed/>
    <w:rsid w:val="00EC0DD6"/>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EC0D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689232">
      <w:bodyDiv w:val="1"/>
      <w:marLeft w:val="0"/>
      <w:marRight w:val="0"/>
      <w:marTop w:val="0"/>
      <w:marBottom w:val="0"/>
      <w:divBdr>
        <w:top w:val="none" w:sz="0" w:space="0" w:color="auto"/>
        <w:left w:val="none" w:sz="0" w:space="0" w:color="auto"/>
        <w:bottom w:val="none" w:sz="0" w:space="0" w:color="auto"/>
        <w:right w:val="none" w:sz="0" w:space="0" w:color="auto"/>
      </w:divBdr>
      <w:divsChild>
        <w:div w:id="959997317">
          <w:marLeft w:val="0"/>
          <w:marRight w:val="0"/>
          <w:marTop w:val="0"/>
          <w:marBottom w:val="0"/>
          <w:divBdr>
            <w:top w:val="none" w:sz="0" w:space="0" w:color="auto"/>
            <w:left w:val="none" w:sz="0" w:space="0" w:color="auto"/>
            <w:bottom w:val="none" w:sz="0" w:space="0" w:color="auto"/>
            <w:right w:val="none" w:sz="0" w:space="0" w:color="auto"/>
          </w:divBdr>
          <w:divsChild>
            <w:div w:id="567153547">
              <w:marLeft w:val="0"/>
              <w:marRight w:val="0"/>
              <w:marTop w:val="0"/>
              <w:marBottom w:val="0"/>
              <w:divBdr>
                <w:top w:val="single" w:sz="2" w:space="0" w:color="FFFFFF"/>
                <w:left w:val="single" w:sz="2" w:space="0" w:color="FFFFFF"/>
                <w:bottom w:val="single" w:sz="2" w:space="0" w:color="FFFFFF"/>
                <w:right w:val="single" w:sz="2" w:space="0" w:color="FFFFFF"/>
              </w:divBdr>
              <w:divsChild>
                <w:div w:id="494108205">
                  <w:marLeft w:val="0"/>
                  <w:marRight w:val="0"/>
                  <w:marTop w:val="0"/>
                  <w:marBottom w:val="0"/>
                  <w:divBdr>
                    <w:top w:val="none" w:sz="0" w:space="0" w:color="auto"/>
                    <w:left w:val="none" w:sz="0" w:space="0" w:color="auto"/>
                    <w:bottom w:val="none" w:sz="0" w:space="0" w:color="auto"/>
                    <w:right w:val="none" w:sz="0" w:space="0" w:color="auto"/>
                  </w:divBdr>
                  <w:divsChild>
                    <w:div w:id="1238124817">
                      <w:marLeft w:val="0"/>
                      <w:marRight w:val="0"/>
                      <w:marTop w:val="0"/>
                      <w:marBottom w:val="0"/>
                      <w:divBdr>
                        <w:top w:val="none" w:sz="0" w:space="0" w:color="auto"/>
                        <w:left w:val="none" w:sz="0" w:space="0" w:color="auto"/>
                        <w:bottom w:val="none" w:sz="0" w:space="0" w:color="auto"/>
                        <w:right w:val="none" w:sz="0" w:space="0" w:color="auto"/>
                      </w:divBdr>
                      <w:divsChild>
                        <w:div w:id="416752067">
                          <w:marLeft w:val="0"/>
                          <w:marRight w:val="0"/>
                          <w:marTop w:val="0"/>
                          <w:marBottom w:val="0"/>
                          <w:divBdr>
                            <w:top w:val="none" w:sz="0" w:space="0" w:color="auto"/>
                            <w:left w:val="none" w:sz="0" w:space="0" w:color="auto"/>
                            <w:bottom w:val="none" w:sz="0" w:space="0" w:color="auto"/>
                            <w:right w:val="none" w:sz="0" w:space="0" w:color="auto"/>
                          </w:divBdr>
                          <w:divsChild>
                            <w:div w:id="301542297">
                              <w:marLeft w:val="0"/>
                              <w:marRight w:val="0"/>
                              <w:marTop w:val="60"/>
                              <w:marBottom w:val="0"/>
                              <w:divBdr>
                                <w:top w:val="none" w:sz="0" w:space="0" w:color="auto"/>
                                <w:left w:val="none" w:sz="0" w:space="0" w:color="auto"/>
                                <w:bottom w:val="none" w:sz="0" w:space="0" w:color="auto"/>
                                <w:right w:val="none" w:sz="0" w:space="0" w:color="auto"/>
                              </w:divBdr>
                              <w:divsChild>
                                <w:div w:id="838034770">
                                  <w:marLeft w:val="0"/>
                                  <w:marRight w:val="0"/>
                                  <w:marTop w:val="0"/>
                                  <w:marBottom w:val="0"/>
                                  <w:divBdr>
                                    <w:top w:val="none" w:sz="0" w:space="0" w:color="auto"/>
                                    <w:left w:val="none" w:sz="0" w:space="0" w:color="auto"/>
                                    <w:bottom w:val="none" w:sz="0" w:space="0" w:color="auto"/>
                                    <w:right w:val="none" w:sz="0" w:space="0" w:color="auto"/>
                                  </w:divBdr>
                                  <w:divsChild>
                                    <w:div w:id="294222137">
                                      <w:marLeft w:val="0"/>
                                      <w:marRight w:val="0"/>
                                      <w:marTop w:val="0"/>
                                      <w:marBottom w:val="0"/>
                                      <w:divBdr>
                                        <w:top w:val="none" w:sz="0" w:space="0" w:color="auto"/>
                                        <w:left w:val="none" w:sz="0" w:space="0" w:color="auto"/>
                                        <w:bottom w:val="none" w:sz="0" w:space="0" w:color="auto"/>
                                        <w:right w:val="none" w:sz="0" w:space="0" w:color="auto"/>
                                      </w:divBdr>
                                      <w:divsChild>
                                        <w:div w:id="1045641057">
                                          <w:marLeft w:val="0"/>
                                          <w:marRight w:val="0"/>
                                          <w:marTop w:val="0"/>
                                          <w:marBottom w:val="0"/>
                                          <w:divBdr>
                                            <w:top w:val="single" w:sz="2" w:space="0" w:color="000000"/>
                                            <w:left w:val="single" w:sz="2" w:space="0" w:color="000000"/>
                                            <w:bottom w:val="single" w:sz="2" w:space="0" w:color="000000"/>
                                            <w:right w:val="single" w:sz="2" w:space="0" w:color="000000"/>
                                          </w:divBdr>
                                          <w:divsChild>
                                            <w:div w:id="1126390715">
                                              <w:marLeft w:val="0"/>
                                              <w:marRight w:val="0"/>
                                              <w:marTop w:val="0"/>
                                              <w:marBottom w:val="0"/>
                                              <w:divBdr>
                                                <w:top w:val="none" w:sz="0" w:space="0" w:color="auto"/>
                                                <w:left w:val="none" w:sz="0" w:space="0" w:color="auto"/>
                                                <w:bottom w:val="none" w:sz="0" w:space="0" w:color="auto"/>
                                                <w:right w:val="none" w:sz="0" w:space="0" w:color="auto"/>
                                              </w:divBdr>
                                              <w:divsChild>
                                                <w:div w:id="2067683556">
                                                  <w:marLeft w:val="0"/>
                                                  <w:marRight w:val="0"/>
                                                  <w:marTop w:val="0"/>
                                                  <w:marBottom w:val="225"/>
                                                  <w:divBdr>
                                                    <w:top w:val="none" w:sz="0" w:space="0" w:color="auto"/>
                                                    <w:left w:val="none" w:sz="0" w:space="0" w:color="auto"/>
                                                    <w:bottom w:val="none" w:sz="0" w:space="0" w:color="auto"/>
                                                    <w:right w:val="none" w:sz="0" w:space="0" w:color="auto"/>
                                                  </w:divBdr>
                                                </w:div>
                                                <w:div w:id="161284465">
                                                  <w:marLeft w:val="0"/>
                                                  <w:marRight w:val="0"/>
                                                  <w:marTop w:val="0"/>
                                                  <w:marBottom w:val="0"/>
                                                  <w:divBdr>
                                                    <w:top w:val="none" w:sz="0" w:space="0" w:color="auto"/>
                                                    <w:left w:val="none" w:sz="0" w:space="0" w:color="auto"/>
                                                    <w:bottom w:val="none" w:sz="0" w:space="0" w:color="auto"/>
                                                    <w:right w:val="none" w:sz="0" w:space="0" w:color="auto"/>
                                                  </w:divBdr>
                                                  <w:divsChild>
                                                    <w:div w:id="2323141">
                                                      <w:marLeft w:val="0"/>
                                                      <w:marRight w:val="0"/>
                                                      <w:marTop w:val="0"/>
                                                      <w:marBottom w:val="0"/>
                                                      <w:divBdr>
                                                        <w:top w:val="none" w:sz="0" w:space="0" w:color="auto"/>
                                                        <w:left w:val="none" w:sz="0" w:space="0" w:color="auto"/>
                                                        <w:bottom w:val="none" w:sz="0" w:space="0" w:color="auto"/>
                                                        <w:right w:val="none" w:sz="0" w:space="0" w:color="auto"/>
                                                      </w:divBdr>
                                                      <w:divsChild>
                                                        <w:div w:id="1471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blog.naver.com/PostListByTagName.nhn?blogId=epluskorea77&amp;logType=mylog&amp;tagName=%BE%E7%BD%C4%C3%A2%BE%F7%B1%E2%BC%FA%C1%F6%BF%F8%BC%BE%C5%CD" TargetMode="External"/><Relationship Id="rId18" Type="http://schemas.openxmlformats.org/officeDocument/2006/relationships/hyperlink" Target="http://blog.naver.com/PostListByTagName.nhn?blogId=epluskorea77&amp;logType=mylog&amp;tagName=%BF%B5%BE%EE%C1%B6%C7%D5%B9%FD%C0%CE" TargetMode="External"/><Relationship Id="rId3" Type="http://schemas.microsoft.com/office/2007/relationships/stylesWithEffects" Target="stylesWithEffects.xml"/><Relationship Id="rId21" Type="http://schemas.openxmlformats.org/officeDocument/2006/relationships/hyperlink" Target="http://blog.naver.com/epluskorea77/120194334572" TargetMode="External"/><Relationship Id="rId7" Type="http://schemas.openxmlformats.org/officeDocument/2006/relationships/image" Target="media/image2.jpeg"/><Relationship Id="rId12" Type="http://schemas.openxmlformats.org/officeDocument/2006/relationships/hyperlink" Target="http://blog.naver.com/PostListByTagName.nhn?blogId=epluskorea77&amp;logType=mylog&amp;tagName=%BA%F1%C1%EE%B4%CF%BD%BA%A1%A4%B0%E6%C1%A6" TargetMode="External"/><Relationship Id="rId17" Type="http://schemas.openxmlformats.org/officeDocument/2006/relationships/hyperlink" Target="http://blog.naver.com/PostListByTagName.nhn?blogId=epluskorea77&amp;logType=mylog&amp;tagName=%BF%B5%B3%F3%C1%B6%C7%D5%B9%FD%C0%CE" TargetMode="External"/><Relationship Id="rId2" Type="http://schemas.openxmlformats.org/officeDocument/2006/relationships/styles" Target="styles.xml"/><Relationship Id="rId16" Type="http://schemas.openxmlformats.org/officeDocument/2006/relationships/hyperlink" Target="http://blog.naver.com/PostListByTagName.nhn?blogId=epluskorea77&amp;logType=mylog&amp;tagName=%B5%B5%BD%C3%C7%FC%B3%F3%C0%E5%C1%D6%C5%C3" TargetMode="External"/><Relationship Id="rId20" Type="http://schemas.openxmlformats.org/officeDocument/2006/relationships/hyperlink" Target="http://blog.naver.com/PostListByTagName.nhn?blogId=epluskorea77&amp;logType=mylog&amp;tagName=%B5%BC%C7%CF%BF%EC%BD%B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blog.naver.com/PostListByTagName.nhn?blogId=epluskorea77&amp;logType=mylog&amp;tagName=%B1%B3%C0%B0%A1%A4%C7%D0%B9%A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log.naver.com/PostListByTagName.nhn?blogId=epluskorea77&amp;logType=mylog&amp;tagName=%C3%E0%BB%EA%BA%B8%B0%C7%C1%A6" TargetMode="Externa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blog.naver.com/PostListByTagName.nhn?blogId=epluskorea77&amp;logType=mylog&amp;tagName=%C5%E4%BE%E7%B0%B3%B7%AE%C1%A6"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blog.naver.com/PostListByTagName.nhn?blogId=epluskorea77&amp;logType=mylog&amp;tagName=%BC%F6%C1%FA%B0%B3%BC%B1%C1%A6" TargetMode="External"/><Relationship Id="rId22" Type="http://schemas.openxmlformats.org/officeDocument/2006/relationships/hyperlink" Target="http://blog.naver.com/epluskorea77"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3f_sba_3105</dc:creator>
  <cp:lastModifiedBy>3f_sba_3105</cp:lastModifiedBy>
  <cp:revision>1</cp:revision>
  <dcterms:created xsi:type="dcterms:W3CDTF">2014-11-19T08:06:00Z</dcterms:created>
  <dcterms:modified xsi:type="dcterms:W3CDTF">2014-11-19T08:07:00Z</dcterms:modified>
</cp:coreProperties>
</file>